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EB" w:rsidRPr="00E928E2" w:rsidRDefault="00E928E2" w:rsidP="00E928E2">
      <w:pPr>
        <w:spacing w:after="0"/>
        <w:rPr>
          <w:lang w:val="fr-FR"/>
        </w:rPr>
      </w:pPr>
      <w:r w:rsidRPr="00E928E2">
        <w:rPr>
          <w:b/>
          <w:u w:val="single"/>
          <w:lang w:val="fr-FR"/>
        </w:rPr>
        <w:t>Vouloir</w:t>
      </w:r>
      <w:r w:rsidRPr="00E928E2">
        <w:rPr>
          <w:lang w:val="fr-FR"/>
        </w:rPr>
        <w:t xml:space="preserve"> – to </w:t>
      </w:r>
      <w:proofErr w:type="spellStart"/>
      <w:r w:rsidRPr="00E928E2">
        <w:rPr>
          <w:lang w:val="fr-FR"/>
        </w:rPr>
        <w:t>want</w:t>
      </w:r>
      <w:proofErr w:type="spellEnd"/>
      <w:r w:rsidRPr="00E928E2">
        <w:rPr>
          <w:lang w:val="fr-FR"/>
        </w:rPr>
        <w:t xml:space="preserve"> </w:t>
      </w:r>
    </w:p>
    <w:p w:rsidR="00E928E2" w:rsidRDefault="00E928E2" w:rsidP="00E928E2">
      <w:pPr>
        <w:ind w:firstLine="720"/>
        <w:rPr>
          <w:lang w:val="fr-FR"/>
        </w:rPr>
      </w:pPr>
      <w:r>
        <w:rPr>
          <w:lang w:val="fr-FR"/>
        </w:rPr>
        <w:t>Je veux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Nous voulons </w:t>
      </w:r>
    </w:p>
    <w:p w:rsidR="00E928E2" w:rsidRDefault="00E928E2" w:rsidP="00E928E2">
      <w:pPr>
        <w:ind w:firstLine="720"/>
        <w:rPr>
          <w:lang w:val="fr-FR"/>
        </w:rPr>
      </w:pPr>
      <w:r>
        <w:rPr>
          <w:lang w:val="fr-FR"/>
        </w:rPr>
        <w:t>Tu veux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Vous voulez </w:t>
      </w:r>
    </w:p>
    <w:p w:rsidR="00E928E2" w:rsidRDefault="00E928E2" w:rsidP="00E928E2">
      <w:pPr>
        <w:spacing w:after="0"/>
        <w:ind w:firstLine="720"/>
        <w:rPr>
          <w:lang w:val="fr-FR"/>
        </w:rPr>
      </w:pPr>
      <w:r>
        <w:rPr>
          <w:lang w:val="fr-FR"/>
        </w:rPr>
        <w:t xml:space="preserve">Il veut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Ils veulent </w:t>
      </w:r>
    </w:p>
    <w:p w:rsidR="00E928E2" w:rsidRDefault="00E928E2" w:rsidP="00E928E2">
      <w:pPr>
        <w:spacing w:after="0"/>
        <w:ind w:firstLine="720"/>
        <w:rPr>
          <w:lang w:val="fr-FR"/>
        </w:rPr>
      </w:pPr>
      <w:r>
        <w:rPr>
          <w:lang w:val="fr-FR"/>
        </w:rPr>
        <w:t xml:space="preserve">Elle veut </w:t>
      </w:r>
      <w:r>
        <w:rPr>
          <w:lang w:val="fr-FR"/>
        </w:rPr>
        <w:tab/>
      </w:r>
      <w:r>
        <w:rPr>
          <w:lang w:val="fr-FR"/>
        </w:rPr>
        <w:tab/>
        <w:t xml:space="preserve">Elles veulent </w:t>
      </w:r>
    </w:p>
    <w:p w:rsidR="00E928E2" w:rsidRDefault="00E928E2" w:rsidP="00E928E2">
      <w:pPr>
        <w:spacing w:after="0"/>
        <w:ind w:firstLine="720"/>
        <w:rPr>
          <w:lang w:val="fr-FR"/>
        </w:rPr>
      </w:pPr>
      <w:r>
        <w:rPr>
          <w:lang w:val="fr-FR"/>
        </w:rPr>
        <w:t>On veut</w:t>
      </w:r>
    </w:p>
    <w:p w:rsidR="00E928E2" w:rsidRDefault="00E928E2" w:rsidP="00E928E2">
      <w:pPr>
        <w:spacing w:after="0"/>
        <w:rPr>
          <w:lang w:val="fr-FR"/>
        </w:rPr>
      </w:pPr>
    </w:p>
    <w:p w:rsidR="00E928E2" w:rsidRPr="00E928E2" w:rsidRDefault="00E928E2" w:rsidP="00E928E2">
      <w:pPr>
        <w:spacing w:after="0"/>
      </w:pPr>
      <w:proofErr w:type="spellStart"/>
      <w:r w:rsidRPr="00E928E2">
        <w:rPr>
          <w:b/>
          <w:u w:val="single"/>
        </w:rPr>
        <w:t>Pouvoir</w:t>
      </w:r>
      <w:proofErr w:type="spellEnd"/>
      <w:r w:rsidRPr="00E928E2">
        <w:rPr>
          <w:b/>
          <w:u w:val="single"/>
        </w:rPr>
        <w:t xml:space="preserve"> </w:t>
      </w:r>
      <w:r w:rsidRPr="00E928E2">
        <w:t xml:space="preserve">– « Can » / to be able to </w:t>
      </w:r>
    </w:p>
    <w:p w:rsidR="00E928E2" w:rsidRDefault="00E928E2" w:rsidP="00E928E2">
      <w:pPr>
        <w:ind w:firstLine="720"/>
        <w:rPr>
          <w:lang w:val="fr-FR"/>
        </w:rPr>
      </w:pPr>
      <w:r>
        <w:rPr>
          <w:lang w:val="fr-FR"/>
        </w:rPr>
        <w:t>Je peux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Nous pouv</w:t>
      </w:r>
      <w:r>
        <w:rPr>
          <w:lang w:val="fr-FR"/>
        </w:rPr>
        <w:t xml:space="preserve">ons </w:t>
      </w:r>
    </w:p>
    <w:p w:rsidR="00E928E2" w:rsidRDefault="00E928E2" w:rsidP="00E928E2">
      <w:pPr>
        <w:ind w:firstLine="720"/>
        <w:rPr>
          <w:lang w:val="fr-FR"/>
        </w:rPr>
      </w:pPr>
      <w:r>
        <w:rPr>
          <w:lang w:val="fr-FR"/>
        </w:rPr>
        <w:t>Tu peux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Vous pouv</w:t>
      </w:r>
      <w:r>
        <w:rPr>
          <w:lang w:val="fr-FR"/>
        </w:rPr>
        <w:t xml:space="preserve">ez </w:t>
      </w:r>
    </w:p>
    <w:p w:rsidR="00E928E2" w:rsidRDefault="00E928E2" w:rsidP="00E928E2">
      <w:pPr>
        <w:spacing w:after="0"/>
        <w:ind w:firstLine="720"/>
        <w:rPr>
          <w:lang w:val="fr-FR"/>
        </w:rPr>
      </w:pPr>
      <w:r>
        <w:rPr>
          <w:lang w:val="fr-FR"/>
        </w:rPr>
        <w:t>Il p</w:t>
      </w:r>
      <w:r>
        <w:rPr>
          <w:lang w:val="fr-FR"/>
        </w:rPr>
        <w:t xml:space="preserve">eut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Ils peuv</w:t>
      </w:r>
      <w:r>
        <w:rPr>
          <w:lang w:val="fr-FR"/>
        </w:rPr>
        <w:t xml:space="preserve">ent </w:t>
      </w:r>
    </w:p>
    <w:p w:rsidR="00E928E2" w:rsidRDefault="00E928E2" w:rsidP="00E928E2">
      <w:pPr>
        <w:spacing w:after="0"/>
        <w:ind w:firstLine="720"/>
        <w:rPr>
          <w:lang w:val="fr-FR"/>
        </w:rPr>
      </w:pPr>
      <w:r>
        <w:rPr>
          <w:lang w:val="fr-FR"/>
        </w:rPr>
        <w:t>Elle p</w:t>
      </w:r>
      <w:r>
        <w:rPr>
          <w:lang w:val="fr-FR"/>
        </w:rPr>
        <w:t xml:space="preserve">eut </w:t>
      </w:r>
      <w:r>
        <w:rPr>
          <w:lang w:val="fr-FR"/>
        </w:rPr>
        <w:tab/>
      </w:r>
      <w:r>
        <w:rPr>
          <w:lang w:val="fr-FR"/>
        </w:rPr>
        <w:tab/>
        <w:t>Elles peuv</w:t>
      </w:r>
      <w:r>
        <w:rPr>
          <w:lang w:val="fr-FR"/>
        </w:rPr>
        <w:t xml:space="preserve">ent </w:t>
      </w:r>
    </w:p>
    <w:p w:rsidR="00E928E2" w:rsidRDefault="00E928E2" w:rsidP="00E928E2">
      <w:pPr>
        <w:spacing w:after="0"/>
        <w:ind w:firstLine="720"/>
        <w:rPr>
          <w:lang w:val="fr-FR"/>
        </w:rPr>
      </w:pPr>
      <w:r>
        <w:rPr>
          <w:lang w:val="fr-FR"/>
        </w:rPr>
        <w:t>On p</w:t>
      </w:r>
      <w:r>
        <w:rPr>
          <w:lang w:val="fr-FR"/>
        </w:rPr>
        <w:t>eut</w:t>
      </w:r>
      <w:bookmarkStart w:id="0" w:name="_GoBack"/>
      <w:bookmarkEnd w:id="0"/>
    </w:p>
    <w:p w:rsidR="00E928E2" w:rsidRPr="00E928E2" w:rsidRDefault="00E928E2" w:rsidP="00E928E2">
      <w:pPr>
        <w:spacing w:after="0"/>
        <w:rPr>
          <w:lang w:val="fr-FR"/>
        </w:rPr>
      </w:pPr>
    </w:p>
    <w:sectPr w:rsidR="00E928E2" w:rsidRPr="00E9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E2"/>
    <w:rsid w:val="00611D25"/>
    <w:rsid w:val="00B06944"/>
    <w:rsid w:val="00E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998B"/>
  <w15:chartTrackingRefBased/>
  <w15:docId w15:val="{A468503D-702E-4600-BFC1-3F235D7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2019-05-09T19:02:00Z</dcterms:created>
  <dcterms:modified xsi:type="dcterms:W3CDTF">2019-05-09T19:05:00Z</dcterms:modified>
</cp:coreProperties>
</file>